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Site migration operations documentation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1 Background</w:t>
      </w:r>
    </w:p>
    <w:p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According to the change requirements, SSM-PE was migrated to SHQ-IGW and adm-PE was migrated to KLT-IGW</w:t>
      </w:r>
    </w:p>
    <w:p>
      <w:pPr>
        <w:numPr>
          <w:ilvl w:val="0"/>
          <w:numId w:val="1"/>
        </w:numPr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This document uses SSM-PE migration to SHQ-IGW as an example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2 Confirm the COM port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Insert the USB end of the console into the USB port of the computer--&gt;Right-click this computer-&gt;Click Manage--&gt;Select Device Manager--&gt;Click Port--&gt; get the COM port number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3239770" cy="2908935"/>
            <wp:effectExtent l="0" t="0" r="177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3239770" cy="2386330"/>
            <wp:effectExtent l="0" t="0" r="1778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3 Confirm the baud rate of the serial port</w:t>
      </w:r>
    </w:p>
    <w:p>
      <w:pPr>
        <w:numPr>
          <w:ilvl w:val="0"/>
          <w:numId w:val="2"/>
        </w:numPr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SMBIO, SMBCX, NPB, AND OPD are all 115200</w:t>
      </w:r>
    </w:p>
    <w:p>
      <w:pPr>
        <w:numPr>
          <w:ilvl w:val="0"/>
          <w:numId w:val="2"/>
        </w:numPr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The Switch is 9600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4 Modify SMBIO hostname + IP</w:t>
      </w: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4.1 Log in to SMBIO</w:t>
      </w: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4.1.1 Plug the console cable network port into the RJ45 management serial port of SMBIO, and insert the USB end into the laptop USB port</w:t>
      </w: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73675" cy="2449830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4.1.2 Configure xshell</w:t>
      </w: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 w:cs="Times New Roman"/>
          <w:color w:val="000000"/>
          <w:kern w:val="0"/>
          <w:szCs w:val="21"/>
          <w:lang w:val="en" w:bidi="ar"/>
        </w:rPr>
        <w:t>Create a new session</w:t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19680" cy="2508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r="5215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Select SERIAL, select the port according to step 2, and select Baud Rate according to step 3</w:t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06980" cy="2520315"/>
            <wp:effectExtent l="0" t="0" r="762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Click Connect</w:t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33650" cy="2520315"/>
            <wp:effectExtent l="0" t="0" r="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</w:rPr>
      </w:pP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4.2 Modify the hostname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root@</w:t>
            </w:r>
            <w:r>
              <w:rPr>
                <w:rFonts w:hint="eastAsia" w:ascii="Times New Roman" w:hAnsi="Times New Roman" w:cs="Times New Roman"/>
                <w:sz w:val="20"/>
                <w:szCs w:val="22"/>
                <w:lang w:val="en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SM-PE-T9K001-SMBIO-1:~# fw_setenv hostoverride SHQ-IGW-T9K001-SMBIO</w:t>
            </w:r>
          </w:p>
        </w:tc>
      </w:tr>
    </w:tbl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4.3 Modify IP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root@</w:t>
            </w:r>
            <w:r>
              <w:rPr>
                <w:rFonts w:hint="eastAsia" w:ascii="Times New Roman" w:hAnsi="Times New Roman" w:cs="Times New Roman"/>
                <w:sz w:val="20"/>
                <w:szCs w:val="22"/>
                <w:lang w:val="en"/>
              </w:rPr>
              <w:t xml:space="preserve"> S</w:t>
            </w: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SM-PE -T9K001-SMBIO-1:~# fw_setenv mgmtipaddr 10.218.2.1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root@</w:t>
            </w:r>
            <w:r>
              <w:rPr>
                <w:rFonts w:hint="eastAsia" w:ascii="Times New Roman" w:hAnsi="Times New Roman" w:cs="Times New Roman"/>
                <w:sz w:val="20"/>
                <w:szCs w:val="22"/>
                <w:lang w:val="en"/>
              </w:rPr>
              <w:t xml:space="preserve"> S</w:t>
            </w: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SM-PE -T9K001-SMBIO-1:~# fw_setenv mgmtnetmask 255.255.255.0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root@</w:t>
            </w:r>
            <w:r>
              <w:rPr>
                <w:rFonts w:hint="eastAsia" w:ascii="Times New Roman" w:hAnsi="Times New Roman" w:cs="Times New Roman"/>
                <w:sz w:val="20"/>
                <w:szCs w:val="22"/>
                <w:lang w:val="en"/>
              </w:rPr>
              <w:t xml:space="preserve"> S</w:t>
            </w: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SM-PE -T9K001-SMBIO-1:~# fw_setenv mgmtgateway 10.218.2.254</w:t>
            </w:r>
          </w:p>
        </w:tc>
      </w:tr>
    </w:tbl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4.4 Restart SMBIO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root@</w:t>
            </w:r>
            <w:r>
              <w:rPr>
                <w:rFonts w:hint="eastAsia" w:ascii="Times New Roman" w:hAnsi="Times New Roman" w:cs="Times New Roman"/>
                <w:sz w:val="20"/>
                <w:szCs w:val="22"/>
                <w:lang w:val="en"/>
              </w:rPr>
              <w:t xml:space="preserve"> S</w:t>
            </w: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SM-PE -T9K001-SMBIO-1:~# </w:t>
            </w:r>
            <w:r>
              <w:rPr>
                <w:rFonts w:ascii="Times New Roman" w:hAnsi="Times New Roman" w:cs="Times New Roman"/>
                <w:sz w:val="24"/>
                <w:lang w:val="en"/>
              </w:rPr>
              <w:t>reboot</w:t>
            </w:r>
          </w:p>
        </w:tc>
      </w:tr>
    </w:tbl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5 Modify SMBCX hostname + IP</w:t>
      </w: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5.1 Log in to SMBCX</w:t>
      </w: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5.1.1 Plug the console line network port into the RJ45 management serial port of SMBX, and the USB end into the laptop USB port</w:t>
      </w: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71135" cy="1633855"/>
            <wp:effectExtent l="0" t="0" r="5715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5.1.2 Configure xshell</w:t>
      </w: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 w:cs="Times New Roman"/>
          <w:color w:val="000000"/>
          <w:kern w:val="0"/>
          <w:szCs w:val="21"/>
          <w:lang w:val="en" w:bidi="ar"/>
        </w:rPr>
        <w:t>Create a new session</w:t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19680" cy="2508250"/>
            <wp:effectExtent l="0" t="0" r="1397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rcRect r="5215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Select SERIAL, select the port according to step 2, and select Baud Rate according to step 3</w:t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06980" cy="2520315"/>
            <wp:effectExtent l="0" t="0" r="762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Click Connect</w:t>
      </w:r>
    </w:p>
    <w:p>
      <w:pPr>
        <w:rPr>
          <w:rFonts w:ascii="Times New Roman" w:hAnsi="Times New Roman" w:eastAsia="宋体" w:cs="Times New Roman"/>
          <w:b/>
          <w:sz w:val="28"/>
          <w:szCs w:val="2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33650" cy="2520315"/>
            <wp:effectExtent l="0" t="0" r="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5.2 Modify the host name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</w:t>
            </w:r>
            <w:r>
              <w:rPr>
                <w:rFonts w:hint="eastAsia" w:ascii="Times New Roman" w:hAnsi="Times New Roman" w:cs="Times New Roman"/>
                <w:sz w:val="20"/>
                <w:szCs w:val="22"/>
                <w:lang w:val="en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SM-PE -T9K001-SMBCX-2 ~]# fw_setenv hostoverride SHQ-IGW-T9K001-SMBCX</w:t>
            </w:r>
          </w:p>
        </w:tc>
      </w:tr>
    </w:tbl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5.3 Modify IP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</w:t>
            </w:r>
            <w:r>
              <w:rPr>
                <w:rFonts w:hint="eastAsia" w:ascii="Times New Roman" w:hAnsi="Times New Roman" w:cs="Times New Roman"/>
                <w:sz w:val="20"/>
                <w:szCs w:val="22"/>
                <w:lang w:val="en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SM-PE -T9K001-SMBCX-2 ~]# fw_setenv mgmtipaddr 10.218.3.1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</w:t>
            </w:r>
            <w:r>
              <w:rPr>
                <w:rFonts w:hint="eastAsia" w:ascii="Times New Roman" w:hAnsi="Times New Roman" w:cs="Times New Roman"/>
                <w:sz w:val="20"/>
                <w:szCs w:val="22"/>
                <w:lang w:val="en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SM-PE -T9K001-SMBCX-2 ~]# fw_setenv mgmtnetmask 255.255.255.0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</w:t>
            </w:r>
            <w:r>
              <w:rPr>
                <w:rFonts w:hint="eastAsia" w:ascii="Times New Roman" w:hAnsi="Times New Roman" w:cs="Times New Roman"/>
                <w:sz w:val="20"/>
                <w:szCs w:val="22"/>
                <w:lang w:val="en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SM-PE -T9K001-SMBCX-2 ~]# fw_setenv mgmtgateway 10.218.3.254</w:t>
            </w:r>
          </w:p>
        </w:tc>
      </w:tr>
    </w:tbl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5.4 Restart SMBCX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</w:t>
            </w:r>
            <w:r>
              <w:rPr>
                <w:rFonts w:hint="eastAsia" w:ascii="Times New Roman" w:hAnsi="Times New Roman" w:cs="Times New Roman"/>
                <w:sz w:val="20"/>
                <w:szCs w:val="22"/>
                <w:lang w:val="en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SM-PE -T9K001-SMBCX-2 ~]# </w:t>
            </w:r>
            <w:r>
              <w:rPr>
                <w:rFonts w:ascii="Times New Roman" w:hAnsi="Times New Roman" w:cs="Times New Roman"/>
                <w:sz w:val="24"/>
                <w:lang w:val="en"/>
              </w:rPr>
              <w:t>reboot</w:t>
            </w:r>
          </w:p>
        </w:tc>
      </w:tr>
    </w:tbl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6 Modify NPB hostname + IP</w:t>
      </w: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6.1 Log in to NPB</w:t>
      </w: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6.1.1 Insert the console line network port into the NPB management serial port, and the USB end into the laptop USB port</w:t>
      </w: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73675" cy="2316480"/>
            <wp:effectExtent l="0" t="0" r="3175" b="762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6.1.2 Configure xshell</w:t>
      </w: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 w:cs="Times New Roman"/>
          <w:color w:val="000000"/>
          <w:kern w:val="0"/>
          <w:szCs w:val="21"/>
          <w:lang w:val="en" w:bidi="ar"/>
        </w:rPr>
        <w:t>Create a new session</w:t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19680" cy="2508250"/>
            <wp:effectExtent l="0" t="0" r="1397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rcRect r="5215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Select SERIAL, select the port according to step 2, and select Baud Rate according to step 3</w:t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06980" cy="2520315"/>
            <wp:effectExtent l="0" t="0" r="762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Click Connect</w:t>
      </w:r>
    </w:p>
    <w:p>
      <w:pPr>
        <w:rPr>
          <w:rFonts w:ascii="Times New Roman" w:hAnsi="Times New Roman" w:eastAsia="宋体" w:cs="Times New Roman"/>
          <w:b/>
          <w:sz w:val="28"/>
          <w:szCs w:val="2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33650" cy="2520315"/>
            <wp:effectExtent l="0" t="0" r="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6.2 Modify the hostname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  <w:lang w:val="en"/>
              </w:rPr>
              <w:t xml:space="preserve">[admin@SSM-PE-T9K001-NPB01 ~]$ 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sudo hostnamectl set-hostname --static SHQ-IGW-T9K001-NPB01</w:t>
            </w:r>
          </w:p>
        </w:tc>
      </w:tr>
    </w:tbl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6.3 Modify IP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  <w:lang w:val="en"/>
              </w:rPr>
              <w:t xml:space="preserve">[admin@SSM-PE-T9K001-NPB01 ~]$ 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sudo vim /etc/sysconfig/network-scripts/ifcfg-eth_vf_ctl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IPADDR=10.218.11.1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NETMASK=255.255.255.0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GATEWAY=10.218.11.254</w:t>
            </w:r>
          </w:p>
        </w:tc>
      </w:tr>
    </w:tbl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6.4 Restart NPB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lang w:val="en"/>
              </w:rPr>
              <w:t xml:space="preserve">[admin@SSM-PE-T9K001-NPB01 ~]$ </w:t>
            </w: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reboot</w:t>
            </w:r>
          </w:p>
        </w:tc>
      </w:tr>
    </w:tbl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7 Modify OPD IP</w:t>
      </w: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7.1 Log in to OPD</w:t>
      </w: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2"/>
          <w:lang w:val="en"/>
        </w:rPr>
        <w:t xml:space="preserve">7.1.1 </w:t>
      </w:r>
      <w:r>
        <w:rPr>
          <w:rFonts w:ascii="Times New Roman" w:hAnsi="Times New Roman" w:cs="Times New Roman"/>
          <w:lang w:val="en"/>
        </w:rPr>
        <w:t xml:space="preserve">Insert the console cable network port into the </w:t>
      </w:r>
      <w:r>
        <w:rPr>
          <w:rFonts w:ascii="Times New Roman" w:hAnsi="Times New Roman" w:cs="Times New Roman"/>
          <w:color w:val="000000"/>
          <w:kern w:val="0"/>
          <w:sz w:val="20"/>
          <w:szCs w:val="20"/>
          <w:lang w:val="en" w:bidi="ar"/>
        </w:rPr>
        <w:t>OPD management</w:t>
      </w:r>
      <w:r>
        <w:rPr>
          <w:rFonts w:ascii="Times New Roman" w:hAnsi="Times New Roman" w:cs="Times New Roman"/>
          <w:lang w:val="en"/>
        </w:rPr>
        <w:t xml:space="preserve"> serial port, and the USB end into the laptop USB port</w:t>
      </w:r>
    </w:p>
    <w:p>
      <w:pPr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73040" cy="1330325"/>
            <wp:effectExtent l="0" t="0" r="3810" b="317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7.1.2 Configuring xshell</w:t>
      </w: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 w:cs="Times New Roman"/>
          <w:color w:val="000000"/>
          <w:kern w:val="0"/>
          <w:szCs w:val="21"/>
          <w:lang w:val="en" w:bidi="ar"/>
        </w:rPr>
        <w:t>Create a new session</w:t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19680" cy="2508250"/>
            <wp:effectExtent l="0" t="0" r="1397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rcRect r="5215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Select SERIAL, select the port according to step 2, and select Baud Rate according to step 3</w:t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06980" cy="2520315"/>
            <wp:effectExtent l="0" t="0" r="762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Click Connect</w:t>
      </w:r>
    </w:p>
    <w:p>
      <w:pPr>
        <w:rPr>
          <w:rFonts w:ascii="Times New Roman" w:hAnsi="Times New Roman" w:eastAsia="宋体" w:cs="Times New Roman"/>
          <w:b/>
          <w:sz w:val="28"/>
          <w:szCs w:val="22"/>
        </w:rPr>
      </w:pPr>
    </w:p>
    <w:p>
      <w:pPr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33650" cy="2520315"/>
            <wp:effectExtent l="0" t="0" r="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7.2 Modify IP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CLI&gt; ipconfig ip 10.218.4.1 255.255.255.0 10.218.4.254</w:t>
            </w:r>
          </w:p>
        </w:tc>
      </w:tr>
    </w:tbl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8. Modify the server hostname + IP</w:t>
      </w: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8.1 Log in to the server</w:t>
      </w:r>
    </w:p>
    <w:p>
      <w:pPr>
        <w:rPr>
          <w:rFonts w:ascii="Times New Roman" w:hAnsi="Times New Roman" w:eastAsia="宋体" w:cs="Times New Roman"/>
          <w:b/>
          <w:sz w:val="28"/>
          <w:szCs w:val="22"/>
        </w:rPr>
      </w:pPr>
      <w:r>
        <w:rPr>
          <w:rFonts w:ascii="Times New Roman" w:hAnsi="Times New Roman" w:cs="Times New Roman"/>
          <w:b/>
          <w:sz w:val="28"/>
          <w:szCs w:val="22"/>
          <w:lang w:val="en"/>
        </w:rPr>
        <w:t>Log in to the server through the switch port</w:t>
      </w: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8.2 Log in to the management interface and enter the command line mode (&gt;_Console)</w:t>
      </w:r>
    </w:p>
    <w:p>
      <w:pPr>
        <w:rPr>
          <w:rFonts w:ascii="Times New Roman" w:hAnsi="Times New Roman" w:eastAsia="宋体" w:cs="Times New Roman"/>
          <w:sz w:val="20"/>
          <w:szCs w:val="22"/>
        </w:rPr>
      </w:pPr>
      <w:r>
        <w:fldChar w:fldCharType="begin"/>
      </w:r>
      <w:r>
        <w:instrText xml:space="preserve"> HYPERLINK "https://10.226.12.1:8006/" </w:instrText>
      </w:r>
      <w:r>
        <w:fldChar w:fldCharType="separate"/>
      </w:r>
      <w:r>
        <w:rPr>
          <w:rStyle w:val="9"/>
          <w:rFonts w:ascii="Times New Roman" w:hAnsi="Times New Roman" w:cs="Times New Roman"/>
          <w:lang w:val="en"/>
        </w:rPr>
        <w:t>https://10.226.12.1:8006/</w:t>
      </w:r>
      <w:r>
        <w:rPr>
          <w:rStyle w:val="9"/>
          <w:rFonts w:ascii="Times New Roman" w:hAnsi="Times New Roman" w:cs="Times New Roman"/>
          <w:lang w:val="en"/>
        </w:rPr>
        <w:fldChar w:fldCharType="end"/>
      </w: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8.3 Modify the PolicyBroker hostname + IP</w:t>
      </w: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8.3.1 Modify the host name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2323"/>
              </w:tabs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[root@SSM-PE-KVM-PB001 ~]# hostnamectl set-hostname --static SHQ-IGW-KVM-PB001</w:t>
            </w: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ab/>
            </w:r>
          </w:p>
        </w:tc>
      </w:tr>
    </w:tbl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8.3.2 Modify the IP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[root@SSM-PE-KVM-PB001 ~]# vim /etc/sysconfig/network-scripts/ifcfg-eth0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IPADDR=10.218.12.2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NETMASK=255.255.255.0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GATEWAY=10.218.12.254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[root@SSM-PE-KVM-PB001 ~]# systemctl restart network</w:t>
            </w:r>
          </w:p>
        </w:tc>
      </w:tr>
    </w:tbl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8.4 Modify NEZHA Agent hostname + IP</w:t>
      </w: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8.4.1 Modify the hostname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[root@SSM-PE-KVM-NZ001 ~]# hostnamectl set-hostname --static SHQ-IGW-KVM-NZ001</w:t>
            </w:r>
          </w:p>
        </w:tc>
      </w:tr>
    </w:tbl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8.4.2 Modify IP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[root@SSM-PE-KVM-NZ001 ~]# vim /etc/sysconfig/network-scripts/ifcfg-eth0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IPADDR=10.218.12.3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NETMASK=255.255.255.0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GATEWAY=10.218.12.254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[root@SSM-PE-KVM-NZ001 ~]# systemctl restart network</w:t>
            </w:r>
          </w:p>
        </w:tc>
      </w:tr>
    </w:tbl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8.5 Modify the Data Transporter hostname + IP</w:t>
      </w: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8.5.1 Modify the hostname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[root@SSM-PE-KVM-DT001 ~]# hostnamectl set-hostname --static SHQ-IGW-KVM-DT001</w:t>
            </w:r>
          </w:p>
        </w:tc>
      </w:tr>
    </w:tbl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8.5.2 Modify the IP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[root@SSM-PE-KVM-DT001 ~]# vim /etc/sysconfig/network-scripts/ifcfg-eth0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IPADDR=10.218.12.4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NETMASK=255.255.255.0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GATEWAY=10.218.12.254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[root@SSM-PE-KVM-DT001 ~]# systemctl restart network</w:t>
            </w:r>
          </w:p>
        </w:tc>
      </w:tr>
    </w:tbl>
    <w:p>
      <w:pPr>
        <w:pStyle w:val="4"/>
        <w:spacing w:line="240" w:lineRule="auto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  <w:lang w:val="en"/>
        </w:rPr>
        <w:t>8.6 Modify the host IP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root@SSM-PE-SERVER001:~# vim /etc/network/interfaces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address 10.218.12.1/24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gateway 10.218.12.254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root@SSM-PE-SERVER001:~# systemctl restart networking </w:t>
            </w:r>
          </w:p>
        </w:tc>
      </w:tr>
    </w:tbl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9. Modify the Switch</w:t>
      </w: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9.1 Log in to Switch</w:t>
      </w: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2"/>
          <w:lang w:val="en"/>
        </w:rPr>
        <w:t xml:space="preserve">9.1.1 </w:t>
      </w:r>
      <w:r>
        <w:rPr>
          <w:rFonts w:ascii="Times New Roman" w:hAnsi="Times New Roman" w:cs="Times New Roman"/>
          <w:lang w:val="en"/>
        </w:rPr>
        <w:t>Insert the console line network port into the Swith management serial port, and the USB end into the laptop USB port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6690" cy="535940"/>
            <wp:effectExtent l="0" t="0" r="10160" b="16510"/>
            <wp:docPr id="7" name="图片 7" descr="168551761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55176119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</w:pPr>
    </w:p>
    <w:p>
      <w:pPr>
        <w:pStyle w:val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9.1.2 Configuring xshell</w:t>
      </w:r>
    </w:p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 w:cs="Times New Roman"/>
          <w:color w:val="000000"/>
          <w:kern w:val="0"/>
          <w:szCs w:val="21"/>
          <w:lang w:val="en" w:bidi="ar"/>
        </w:rPr>
        <w:t>Create a new session</w:t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19680" cy="2508250"/>
            <wp:effectExtent l="0" t="0" r="1397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rcRect r="5215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Select SERIAL, select the port according to step 2, and select Baud Rate according to step 3</w:t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46985" cy="2520315"/>
            <wp:effectExtent l="0" t="0" r="5715" b="1333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Click Connect</w:t>
      </w:r>
    </w:p>
    <w:p>
      <w:pPr>
        <w:rPr>
          <w:rFonts w:ascii="Times New Roman" w:hAnsi="Times New Roman" w:eastAsia="宋体" w:cs="Times New Roman"/>
          <w:b/>
          <w:sz w:val="28"/>
          <w:szCs w:val="2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33650" cy="2520315"/>
            <wp:effectExtent l="0" t="0" r="0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b/>
          <w:sz w:val="28"/>
          <w:szCs w:val="22"/>
        </w:rPr>
      </w:pPr>
    </w:p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9.2 Modify the hostname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&lt;SSM-PE-ASW-01&gt;sys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[~SSM-PE--ASW-01]sysname SHQ-IGW-ASW-01</w:t>
            </w:r>
          </w:p>
        </w:tc>
      </w:tr>
    </w:tbl>
    <w:p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9.3 Modifying Vlanif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interface Vlanif2002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 ip address 10.218.2.254 255.255.255.0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#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interface Vlanif2003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 ip address 10.218.3.254 255.255.255.0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#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interface Vlanif2004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 ip address 10.218.4.254 255.255.255.0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#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interface Vlanif2011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 ip address 10.218.11.254 255.255.255.0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#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interface Vlanif2012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 ip address 10.218.12.254 255.255.255.0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#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interface Vlanif2140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 ip address 10.218.140.254 255.255.255.0</w:t>
            </w:r>
          </w:p>
        </w:tc>
      </w:tr>
    </w:tbl>
    <w:p>
      <w:pPr>
        <w:pStyle w:val="4"/>
        <w:spacing w:line="240" w:lineRule="auto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  <w:lang w:val="en"/>
        </w:rPr>
        <w:t>9.4 Modifying ospf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ospf 1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area 0.0.0.22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>network 10.218.2.0 0.0.0.255 description to SMB-IO Management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  network 10.218.3.0 0.0.0.255 description to CSG SMB-Chassis-MGMT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  network 10.218.4.0 0.0.0.255 description OPD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  network 10.218.11.0 0.0.0.255 description NPB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  network 10.218.12.0 0.0.0.255 description to Server Business</w:t>
            </w:r>
          </w:p>
          <w:p>
            <w:pPr>
              <w:rPr>
                <w:rFonts w:ascii="Times New Roman" w:hAnsi="Times New Roman" w:eastAsia="宋体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  <w:lang w:val="en"/>
              </w:rPr>
              <w:t xml:space="preserve">  network 10.218.140.0 0.0.0.255 description to Server IPMI</w:t>
            </w:r>
          </w:p>
        </w:tc>
      </w:tr>
    </w:tbl>
    <w:p>
      <w:pPr>
        <w:rPr>
          <w:rFonts w:ascii="Times New Roman" w:hAnsi="Times New Roman" w:eastAsia="宋体" w:cs="Times New Roman"/>
        </w:rPr>
      </w:pP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10 Current status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"/>
        </w:rPr>
        <w:t>After a successful site migration:</w:t>
      </w:r>
    </w:p>
    <w:p>
      <w:pPr>
        <w:numPr>
          <w:ilvl w:val="0"/>
          <w:numId w:val="2"/>
        </w:numPr>
        <w:rPr>
          <w:rFonts w:ascii="Times New Roman" w:hAnsi="Times New Roman" w:eastAsia="宋体" w:cs="Times New Roman"/>
          <w:color w:val="172B4D"/>
          <w:szCs w:val="21"/>
          <w:shd w:val="clear" w:color="auto" w:fill="FFFFFF"/>
        </w:rPr>
      </w:pPr>
      <w:r>
        <w:rPr>
          <w:rFonts w:ascii="Times New Roman" w:hAnsi="Times New Roman" w:cs="Times New Roman"/>
          <w:lang w:val="en"/>
        </w:rPr>
        <w:t xml:space="preserve">Access a 100G traffic to the </w:t>
      </w:r>
      <w:r>
        <w:rPr>
          <w:rFonts w:ascii="Times New Roman" w:hAnsi="Times New Roman" w:cs="Times New Roman"/>
          <w:color w:val="172B4D"/>
          <w:szCs w:val="21"/>
          <w:shd w:val="clear" w:color="auto" w:fill="FFFFFF"/>
          <w:lang w:val="en"/>
        </w:rPr>
        <w:t>2023-02-03</w:t>
      </w:r>
      <w:r>
        <w:rPr>
          <w:rFonts w:ascii="Times New Roman" w:hAnsi="Times New Roman" w:cs="Times New Roman"/>
          <w:lang w:val="en"/>
        </w:rPr>
        <w:t xml:space="preserve"> </w:t>
      </w:r>
      <w:r>
        <w:rPr>
          <w:rFonts w:ascii="Times New Roman" w:hAnsi="Times New Roman" w:cs="Times New Roman"/>
          <w:color w:val="172B4D"/>
          <w:szCs w:val="21"/>
          <w:shd w:val="clear" w:color="auto" w:fill="FFFFFF"/>
          <w:lang w:val="en"/>
        </w:rPr>
        <w:t>STEP HQ IGW</w:t>
      </w:r>
      <w:r>
        <w:rPr>
          <w:rFonts w:ascii="Times New Roman" w:hAnsi="Times New Roman" w:cs="Times New Roman"/>
          <w:lang w:val="en"/>
        </w:rPr>
        <w:t xml:space="preserve"> </w:t>
      </w:r>
      <w:r>
        <w:rPr>
          <w:rFonts w:ascii="Times New Roman" w:hAnsi="Times New Roman" w:cs="Times New Roman"/>
          <w:color w:val="172B4D"/>
          <w:szCs w:val="21"/>
          <w:shd w:val="clear" w:color="auto" w:fill="FFFFFF"/>
          <w:lang w:val="en"/>
        </w:rPr>
        <w:t xml:space="preserve">site system; </w:t>
      </w:r>
    </w:p>
    <w:p>
      <w:pPr>
        <w:numPr>
          <w:ilvl w:val="0"/>
          <w:numId w:val="2"/>
        </w:numPr>
        <w:rPr>
          <w:rFonts w:ascii="Times New Roman" w:hAnsi="Times New Roman" w:eastAsia="宋体" w:cs="Times New Roman"/>
          <w:color w:val="172B4D"/>
          <w:szCs w:val="21"/>
          <w:shd w:val="clear" w:color="auto" w:fill="FFFFFF"/>
        </w:rPr>
      </w:pPr>
      <w:r>
        <w:rPr>
          <w:rFonts w:ascii="Times New Roman" w:hAnsi="Times New Roman" w:cs="Times New Roman"/>
          <w:lang w:val="en"/>
        </w:rPr>
        <w:t xml:space="preserve">Connect </w:t>
      </w:r>
      <w:r>
        <w:rPr>
          <w:rFonts w:ascii="Times New Roman" w:hAnsi="Times New Roman" w:cs="Times New Roman"/>
          <w:color w:val="172B4D"/>
          <w:szCs w:val="21"/>
          <w:shd w:val="clear" w:color="auto" w:fill="FFFFFF"/>
          <w:lang w:val="en"/>
        </w:rPr>
        <w:t>a 100G traffic</w:t>
      </w:r>
      <w:r>
        <w:rPr>
          <w:rFonts w:ascii="Times New Roman" w:hAnsi="Times New Roman" w:cs="Times New Roman"/>
          <w:lang w:val="en"/>
        </w:rPr>
        <w:t xml:space="preserve"> to the </w:t>
      </w:r>
      <w:r>
        <w:rPr>
          <w:rFonts w:ascii="Times New Roman" w:hAnsi="Times New Roman" w:cs="Times New Roman"/>
          <w:color w:val="172B4D"/>
          <w:szCs w:val="21"/>
          <w:shd w:val="clear" w:color="auto" w:fill="FFFFFF"/>
          <w:lang w:val="en"/>
        </w:rPr>
        <w:t>2023-02-0</w:t>
      </w:r>
      <w:r>
        <w:rPr>
          <w:rFonts w:ascii="Times New Roman" w:hAnsi="Times New Roman" w:cs="Times New Roman"/>
          <w:lang w:val="en"/>
        </w:rPr>
        <w:t xml:space="preserve">7 </w:t>
      </w:r>
      <w:r>
        <w:rPr>
          <w:rFonts w:ascii="Times New Roman" w:hAnsi="Times New Roman" w:cs="Times New Roman"/>
          <w:color w:val="172B4D"/>
          <w:szCs w:val="21"/>
          <w:shd w:val="clear" w:color="auto" w:fill="FFFFFF"/>
          <w:lang w:val="en"/>
        </w:rPr>
        <w:t>Kaliti IGW</w:t>
      </w:r>
      <w:r>
        <w:rPr>
          <w:rFonts w:ascii="Times New Roman" w:hAnsi="Times New Roman" w:cs="Times New Roman"/>
          <w:lang w:val="en"/>
        </w:rPr>
        <w:t xml:space="preserve"> site system.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FDEF1F"/>
    <w:multiLevelType w:val="singleLevel"/>
    <w:tmpl w:val="1EFDEF1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21BFD9B"/>
    <w:multiLevelType w:val="singleLevel"/>
    <w:tmpl w:val="521BFD9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mNTZlMDZjNzA0MjYyZThhNDBhYmU1YWZjOWZmOGMifQ=="/>
  </w:docVars>
  <w:rsids>
    <w:rsidRoot w:val="23672F7C"/>
    <w:rsid w:val="00011603"/>
    <w:rsid w:val="00036B01"/>
    <w:rsid w:val="00064783"/>
    <w:rsid w:val="00071868"/>
    <w:rsid w:val="00081D31"/>
    <w:rsid w:val="00085E3A"/>
    <w:rsid w:val="000E0E4D"/>
    <w:rsid w:val="00103B0D"/>
    <w:rsid w:val="001172CE"/>
    <w:rsid w:val="0013048C"/>
    <w:rsid w:val="00193F07"/>
    <w:rsid w:val="001F52AC"/>
    <w:rsid w:val="0025700F"/>
    <w:rsid w:val="002C7E16"/>
    <w:rsid w:val="002D578F"/>
    <w:rsid w:val="002D78DB"/>
    <w:rsid w:val="00317CF8"/>
    <w:rsid w:val="003223DC"/>
    <w:rsid w:val="003A4990"/>
    <w:rsid w:val="00405C6D"/>
    <w:rsid w:val="00421D98"/>
    <w:rsid w:val="004663A1"/>
    <w:rsid w:val="00466CBF"/>
    <w:rsid w:val="004D0DE3"/>
    <w:rsid w:val="00544171"/>
    <w:rsid w:val="00552DEF"/>
    <w:rsid w:val="005653A2"/>
    <w:rsid w:val="005E72D2"/>
    <w:rsid w:val="00684E41"/>
    <w:rsid w:val="00695DAD"/>
    <w:rsid w:val="006A3D83"/>
    <w:rsid w:val="007E3591"/>
    <w:rsid w:val="007E6D8D"/>
    <w:rsid w:val="00876026"/>
    <w:rsid w:val="008A3B21"/>
    <w:rsid w:val="008B251A"/>
    <w:rsid w:val="008D53D9"/>
    <w:rsid w:val="008F53B0"/>
    <w:rsid w:val="00920E3C"/>
    <w:rsid w:val="00926338"/>
    <w:rsid w:val="00935B81"/>
    <w:rsid w:val="00936AB1"/>
    <w:rsid w:val="009E43AB"/>
    <w:rsid w:val="00A137C5"/>
    <w:rsid w:val="00AB5C14"/>
    <w:rsid w:val="00B651CB"/>
    <w:rsid w:val="00BF7D5D"/>
    <w:rsid w:val="00C11095"/>
    <w:rsid w:val="00C6306E"/>
    <w:rsid w:val="00CD0897"/>
    <w:rsid w:val="00CF31AA"/>
    <w:rsid w:val="00DA6783"/>
    <w:rsid w:val="00E161A3"/>
    <w:rsid w:val="00E24D50"/>
    <w:rsid w:val="00E55CC9"/>
    <w:rsid w:val="00EA25F9"/>
    <w:rsid w:val="00EE2883"/>
    <w:rsid w:val="00F744A5"/>
    <w:rsid w:val="00FA0D3E"/>
    <w:rsid w:val="027276AB"/>
    <w:rsid w:val="072639A0"/>
    <w:rsid w:val="0FE354DC"/>
    <w:rsid w:val="107B0C4C"/>
    <w:rsid w:val="10D64689"/>
    <w:rsid w:val="10E16B8A"/>
    <w:rsid w:val="11671398"/>
    <w:rsid w:val="15997A33"/>
    <w:rsid w:val="16DE7DF3"/>
    <w:rsid w:val="184C5231"/>
    <w:rsid w:val="193B2CE4"/>
    <w:rsid w:val="19AA6D6D"/>
    <w:rsid w:val="19D76D7C"/>
    <w:rsid w:val="1DEB6487"/>
    <w:rsid w:val="1F460C2C"/>
    <w:rsid w:val="23672F7C"/>
    <w:rsid w:val="254774AC"/>
    <w:rsid w:val="27F51B07"/>
    <w:rsid w:val="2AAB5086"/>
    <w:rsid w:val="33064502"/>
    <w:rsid w:val="36E92171"/>
    <w:rsid w:val="39B94AA0"/>
    <w:rsid w:val="3FE21E53"/>
    <w:rsid w:val="41CE7F14"/>
    <w:rsid w:val="473C009B"/>
    <w:rsid w:val="4DCB4AEF"/>
    <w:rsid w:val="522E7B5A"/>
    <w:rsid w:val="54560D41"/>
    <w:rsid w:val="576F3728"/>
    <w:rsid w:val="58E54F8A"/>
    <w:rsid w:val="5BA722C2"/>
    <w:rsid w:val="5C545A2F"/>
    <w:rsid w:val="60F74AC1"/>
    <w:rsid w:val="62B93EFD"/>
    <w:rsid w:val="63D86F45"/>
    <w:rsid w:val="645B3DFE"/>
    <w:rsid w:val="6A132A85"/>
    <w:rsid w:val="6A445335"/>
    <w:rsid w:val="6AF80AB9"/>
    <w:rsid w:val="6D3A43C4"/>
    <w:rsid w:val="6E245261"/>
    <w:rsid w:val="712B2DAA"/>
    <w:rsid w:val="71A5490B"/>
    <w:rsid w:val="71BC131F"/>
    <w:rsid w:val="71EC2482"/>
    <w:rsid w:val="7487654A"/>
    <w:rsid w:val="74DD5F11"/>
    <w:rsid w:val="75E579CC"/>
    <w:rsid w:val="78624BE1"/>
    <w:rsid w:val="79724AA6"/>
    <w:rsid w:val="79CA37D3"/>
    <w:rsid w:val="7A146AD1"/>
    <w:rsid w:val="7AE2097E"/>
    <w:rsid w:val="7CA26617"/>
    <w:rsid w:val="7CC60F49"/>
    <w:rsid w:val="7D26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宋体"/>
      <w:b/>
      <w:sz w:val="36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宋体"/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宋体"/>
      <w:b/>
      <w:sz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styleId="10">
    <w:name w:val="Placeholder Text"/>
    <w:basedOn w:val="8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0E4C5-D4F5-497C-8250-77778E881F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771</Words>
  <Characters>4989</Characters>
  <Lines>41</Lines>
  <Paragraphs>11</Paragraphs>
  <TotalTime>0</TotalTime>
  <ScaleCrop>false</ScaleCrop>
  <LinksUpToDate>false</LinksUpToDate>
  <CharactersWithSpaces>5637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2023-05-29T12:38:00Z</dcterms:created>
  <dc:creator>Siyuan</dc:creator>
  <cp:lastModifiedBy>Siyuan</cp:lastModifiedBy>
  <dcterms:modified xsi:type="dcterms:W3CDTF">2023-05-31T13:17:22Z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30A79F456AFC4A379209FF301112FCC4_11</vt:lpwstr>
  </property>
</Properties>
</file>